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ED8D3" w14:textId="690BB906" w:rsidR="006B1009" w:rsidRPr="00C23850" w:rsidRDefault="00455AB2" w:rsidP="008E6573">
      <w:pPr>
        <w:jc w:val="center"/>
        <w:rPr>
          <w:rFonts w:ascii="Tahoma" w:hAnsi="Tahoma" w:cs="Tahoma"/>
          <w:b/>
          <w:bCs/>
          <w:u w:val="single"/>
        </w:rPr>
      </w:pPr>
      <w:r w:rsidRPr="00C23850">
        <w:rPr>
          <w:rFonts w:ascii="Tahoma" w:hAnsi="Tahoma" w:cs="Tahoma"/>
          <w:b/>
          <w:bCs/>
          <w:u w:val="single"/>
        </w:rPr>
        <w:t>ΤΑΜΕΙΟ ΜΙΚΡΩΝ ΔΑΝΕΙΩΝ ΑΓΡΟΤΙΚΗΣ ΕΠΙΧΕΙΡΗΜΑΤΙΚΟΤΗΤΑΣ</w:t>
      </w:r>
    </w:p>
    <w:p w14:paraId="71644C42" w14:textId="26EEF992" w:rsidR="00980E35" w:rsidRPr="00CC6AE8" w:rsidRDefault="00CC6AE8" w:rsidP="00C26F1F">
      <w:pPr>
        <w:pStyle w:val="a3"/>
        <w:numPr>
          <w:ilvl w:val="0"/>
          <w:numId w:val="3"/>
        </w:num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  <w:u w:val="single"/>
        </w:rPr>
        <w:t>Περίοδος υποβολών</w:t>
      </w:r>
    </w:p>
    <w:p w14:paraId="38E91966" w14:textId="3A3F8691" w:rsidR="00CC6AE8" w:rsidRPr="00CC6AE8" w:rsidRDefault="00DF316F" w:rsidP="00C26F1F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Το πρόγραμμα δεν έχει καταληκτική ημερομηνία και θα είναι ανοιχτό μέχρι την εξάντληση των διαθέσιμων πόρων του Ταμείου</w:t>
      </w:r>
      <w:r w:rsidR="005179D9">
        <w:rPr>
          <w:rFonts w:ascii="Tahoma" w:hAnsi="Tahoma" w:cs="Tahoma"/>
        </w:rPr>
        <w:t>.</w:t>
      </w:r>
      <w:r w:rsidR="00252AE7">
        <w:rPr>
          <w:rFonts w:ascii="Tahoma" w:hAnsi="Tahoma" w:cs="Tahoma"/>
        </w:rPr>
        <w:t xml:space="preserve"> Το Ταμείο έχει αρχικό διαθέσιμο προϋπολογισμό 21.500.000€ και το συνολικό διαθέσιμο για το πρόγραμμα είναι 40.000.000€</w:t>
      </w:r>
    </w:p>
    <w:p w14:paraId="2C7DD93B" w14:textId="0AB70821" w:rsidR="00CC6AE8" w:rsidRPr="005179D9" w:rsidRDefault="00CC6AE8" w:rsidP="00C26F1F">
      <w:pPr>
        <w:pStyle w:val="a3"/>
        <w:numPr>
          <w:ilvl w:val="0"/>
          <w:numId w:val="3"/>
        </w:num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  <w:u w:val="single"/>
        </w:rPr>
        <w:t>Ποσά χρηματοδότησης</w:t>
      </w:r>
      <w:r w:rsidR="0035112B">
        <w:rPr>
          <w:rFonts w:ascii="Tahoma" w:hAnsi="Tahoma" w:cs="Tahoma"/>
          <w:b/>
          <w:bCs/>
          <w:u w:val="single"/>
        </w:rPr>
        <w:t xml:space="preserve"> και χαρακτηριστικά του δανείου</w:t>
      </w:r>
    </w:p>
    <w:p w14:paraId="71B8F409" w14:textId="227FFE27" w:rsidR="00F6548D" w:rsidRPr="005179D9" w:rsidRDefault="005179D9" w:rsidP="00C26F1F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Επιλέξιμ</w:t>
      </w:r>
      <w:r w:rsidR="00F6548D">
        <w:rPr>
          <w:rFonts w:ascii="Tahoma" w:hAnsi="Tahoma" w:cs="Tahoma"/>
        </w:rPr>
        <w:t xml:space="preserve">ες επιχειρήσεις </w:t>
      </w:r>
      <w:r>
        <w:rPr>
          <w:rFonts w:ascii="Tahoma" w:hAnsi="Tahoma" w:cs="Tahoma"/>
        </w:rPr>
        <w:t xml:space="preserve">έχουν τη δυνατότητα να δανειοδοτηθούν από 3.000€ μέχρι 25.000€ </w:t>
      </w:r>
      <w:r w:rsidR="00F6548D">
        <w:rPr>
          <w:rFonts w:ascii="Tahoma" w:hAnsi="Tahoma" w:cs="Tahoma"/>
        </w:rPr>
        <w:t>ανά ΑΦΜ.</w:t>
      </w:r>
      <w:r w:rsidR="00801086">
        <w:rPr>
          <w:rFonts w:ascii="Tahoma" w:hAnsi="Tahoma" w:cs="Tahoma"/>
        </w:rPr>
        <w:t xml:space="preserve"> Το πρόγραμμα προσφέρει 100% επιδότηση του επιτοκίου για τα πρώτα 2 έτη και 50% επιδότηση του επιτοκίου για τα υπόλοιπα χρόνια αποπληρωμής του δανείου. Η συνολική περίοδος αποπληρωμής του δανείου ενδέχεται να είναι 24-60 με 24 επιπλέον μήνες περίοδο χάριτος.</w:t>
      </w:r>
      <w:r w:rsidR="00B62DFD">
        <w:rPr>
          <w:rFonts w:ascii="Tahoma" w:hAnsi="Tahoma" w:cs="Tahoma"/>
        </w:rPr>
        <w:t xml:space="preserve"> Ο επενδυτής έχει τη δυνατότητα να εξοφλήσει το δάνειο πριν την προβλεπόμενη ημερομηνία λήξης.</w:t>
      </w:r>
    </w:p>
    <w:p w14:paraId="641066F2" w14:textId="037462DD" w:rsidR="00CC6AE8" w:rsidRPr="00676B06" w:rsidRDefault="00CC6AE8" w:rsidP="00C26F1F">
      <w:pPr>
        <w:pStyle w:val="a3"/>
        <w:numPr>
          <w:ilvl w:val="0"/>
          <w:numId w:val="3"/>
        </w:num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  <w:u w:val="single"/>
        </w:rPr>
        <w:t>Δικαιούχοι</w:t>
      </w:r>
    </w:p>
    <w:p w14:paraId="1BB403B2" w14:textId="396775B2" w:rsidR="00801086" w:rsidRDefault="00676B06" w:rsidP="00C26F1F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Πολύ Μικρές, Μικρές, και Μεσαίες επιχειρήσεις</w:t>
      </w:r>
      <w:r w:rsidR="00012ACC">
        <w:rPr>
          <w:rFonts w:ascii="Tahoma" w:hAnsi="Tahoma" w:cs="Tahoma"/>
        </w:rPr>
        <w:t xml:space="preserve"> που δραστηριοποιούνται στον πρωτογενή τομέα ή στον τομέα της μεταποίησης</w:t>
      </w:r>
      <w:r w:rsidR="00801086">
        <w:rPr>
          <w:rFonts w:ascii="Tahoma" w:hAnsi="Tahoma" w:cs="Tahoma"/>
        </w:rPr>
        <w:t>.</w:t>
      </w:r>
      <w:r w:rsidR="00890417">
        <w:rPr>
          <w:rFonts w:ascii="Tahoma" w:hAnsi="Tahoma" w:cs="Tahoma"/>
        </w:rPr>
        <w:t xml:space="preserve"> Οι ατομικές επιχειρήσεις είναι επιλέξιμες. Οι υπό σύσταση εταιρείες δεν είναι επιλέξιμες.</w:t>
      </w:r>
    </w:p>
    <w:p w14:paraId="393898EA" w14:textId="69FA373C" w:rsidR="00CC6AE8" w:rsidRPr="00E8603A" w:rsidRDefault="00CC6AE8" w:rsidP="00C26F1F">
      <w:pPr>
        <w:pStyle w:val="a3"/>
        <w:numPr>
          <w:ilvl w:val="0"/>
          <w:numId w:val="3"/>
        </w:num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  <w:u w:val="single"/>
        </w:rPr>
        <w:t>Επιλέξιμες δαπάνες</w:t>
      </w:r>
    </w:p>
    <w:p w14:paraId="3F25FACC" w14:textId="519F9596" w:rsidR="00E8603A" w:rsidRDefault="00E8603A" w:rsidP="00C26F1F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Ενδεικτικές επιλέξιμες δαπάνες συμπεριλαμβάνουν:</w:t>
      </w:r>
    </w:p>
    <w:p w14:paraId="74264239" w14:textId="6E38C802" w:rsidR="00E8603A" w:rsidRPr="00C23850" w:rsidRDefault="00E8603A" w:rsidP="00C26F1F">
      <w:pPr>
        <w:pStyle w:val="a3"/>
        <w:numPr>
          <w:ilvl w:val="0"/>
          <w:numId w:val="1"/>
        </w:numPr>
        <w:jc w:val="both"/>
        <w:rPr>
          <w:rFonts w:ascii="Tahoma" w:hAnsi="Tahoma" w:cs="Tahoma"/>
        </w:rPr>
      </w:pPr>
      <w:r w:rsidRPr="00C23850">
        <w:rPr>
          <w:rFonts w:ascii="Tahoma" w:hAnsi="Tahoma" w:cs="Tahoma"/>
        </w:rPr>
        <w:t>Αγορά ή μίσθωση εξοπλισμού</w:t>
      </w:r>
      <w:r w:rsidR="00272226">
        <w:rPr>
          <w:rFonts w:ascii="Tahoma" w:hAnsi="Tahoma" w:cs="Tahoma"/>
        </w:rPr>
        <w:t xml:space="preserve"> (</w:t>
      </w:r>
      <w:r w:rsidR="00272226">
        <w:rPr>
          <w:rFonts w:ascii="Tahoma" w:hAnsi="Tahoma" w:cs="Tahoma"/>
          <w:lang w:val="en-US"/>
        </w:rPr>
        <w:t>leasing</w:t>
      </w:r>
      <w:r w:rsidR="00272226" w:rsidRPr="00272226">
        <w:rPr>
          <w:rFonts w:ascii="Tahoma" w:hAnsi="Tahoma" w:cs="Tahoma"/>
        </w:rPr>
        <w:t>)</w:t>
      </w:r>
    </w:p>
    <w:p w14:paraId="7AC772EC" w14:textId="77777777" w:rsidR="00E8603A" w:rsidRPr="00C23850" w:rsidRDefault="00E8603A" w:rsidP="00C26F1F">
      <w:pPr>
        <w:pStyle w:val="a3"/>
        <w:numPr>
          <w:ilvl w:val="0"/>
          <w:numId w:val="1"/>
        </w:numPr>
        <w:jc w:val="both"/>
        <w:rPr>
          <w:rFonts w:ascii="Tahoma" w:hAnsi="Tahoma" w:cs="Tahoma"/>
        </w:rPr>
      </w:pPr>
      <w:r w:rsidRPr="00C23850">
        <w:rPr>
          <w:rFonts w:ascii="Tahoma" w:hAnsi="Tahoma" w:cs="Tahoma"/>
        </w:rPr>
        <w:t>Γενικές δαπάνες που συνδέονται με την επένδυση όπως αμοιβές αρχιτέκτονα, μηχανικού, συμβούλου</w:t>
      </w:r>
    </w:p>
    <w:p w14:paraId="5090CF6E" w14:textId="77777777" w:rsidR="00E8603A" w:rsidRPr="00C23850" w:rsidRDefault="00E8603A" w:rsidP="00C26F1F">
      <w:pPr>
        <w:pStyle w:val="a3"/>
        <w:numPr>
          <w:ilvl w:val="0"/>
          <w:numId w:val="1"/>
        </w:numPr>
        <w:jc w:val="both"/>
        <w:rPr>
          <w:rFonts w:ascii="Tahoma" w:hAnsi="Tahoma" w:cs="Tahoma"/>
        </w:rPr>
      </w:pPr>
      <w:r w:rsidRPr="00C23850">
        <w:rPr>
          <w:rFonts w:ascii="Tahoma" w:hAnsi="Tahoma" w:cs="Tahoma"/>
        </w:rPr>
        <w:t>Αγορά μεταχειρισμένου εξοπλισμού, μηχανημάτων και συσκευών</w:t>
      </w:r>
    </w:p>
    <w:p w14:paraId="5E728700" w14:textId="38D4F149" w:rsidR="00E8603A" w:rsidRPr="00C23850" w:rsidRDefault="00AC3A8C" w:rsidP="00C26F1F">
      <w:pPr>
        <w:pStyle w:val="a3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ΦΠΑ σχετικό με τις επιλέξιμες δαπάνες της επένδυσης</w:t>
      </w:r>
    </w:p>
    <w:p w14:paraId="6AB1F53F" w14:textId="77777777" w:rsidR="00E8603A" w:rsidRPr="00C23850" w:rsidRDefault="00E8603A" w:rsidP="00C26F1F">
      <w:pPr>
        <w:pStyle w:val="a3"/>
        <w:numPr>
          <w:ilvl w:val="0"/>
          <w:numId w:val="1"/>
        </w:numPr>
        <w:jc w:val="both"/>
        <w:rPr>
          <w:rFonts w:ascii="Tahoma" w:hAnsi="Tahoma" w:cs="Tahoma"/>
        </w:rPr>
      </w:pPr>
      <w:r w:rsidRPr="00C23850">
        <w:rPr>
          <w:rFonts w:ascii="Tahoma" w:hAnsi="Tahoma" w:cs="Tahoma"/>
        </w:rPr>
        <w:t>Αγορά γης σε ποσοστό έως 10% της συνολικής επιλέξιμης δαπάνης της επένδυσης</w:t>
      </w:r>
    </w:p>
    <w:p w14:paraId="481A6174" w14:textId="77777777" w:rsidR="00E8603A" w:rsidRPr="00C23850" w:rsidRDefault="00E8603A" w:rsidP="00C26F1F">
      <w:pPr>
        <w:pStyle w:val="a3"/>
        <w:numPr>
          <w:ilvl w:val="0"/>
          <w:numId w:val="1"/>
        </w:numPr>
        <w:jc w:val="both"/>
        <w:rPr>
          <w:rFonts w:ascii="Tahoma" w:hAnsi="Tahoma" w:cs="Tahoma"/>
        </w:rPr>
      </w:pPr>
      <w:r w:rsidRPr="00C23850">
        <w:rPr>
          <w:rFonts w:ascii="Tahoma" w:hAnsi="Tahoma" w:cs="Tahoma"/>
        </w:rPr>
        <w:t>Ζωντανά ζώα, μονοετή φυτά και η φύτευσή τους</w:t>
      </w:r>
    </w:p>
    <w:p w14:paraId="723A89C9" w14:textId="20330B4F" w:rsidR="00E8603A" w:rsidRDefault="00E8603A" w:rsidP="00C26F1F">
      <w:pPr>
        <w:pStyle w:val="a3"/>
        <w:numPr>
          <w:ilvl w:val="0"/>
          <w:numId w:val="1"/>
        </w:numPr>
        <w:jc w:val="both"/>
        <w:rPr>
          <w:rFonts w:ascii="Tahoma" w:hAnsi="Tahoma" w:cs="Tahoma"/>
        </w:rPr>
      </w:pPr>
      <w:r w:rsidRPr="00C23850">
        <w:rPr>
          <w:rFonts w:ascii="Tahoma" w:hAnsi="Tahoma" w:cs="Tahoma"/>
        </w:rPr>
        <w:t>Νέες εγκαταστάσεις σφαγείων υπό προϋποθέσεις</w:t>
      </w:r>
    </w:p>
    <w:p w14:paraId="61459B28" w14:textId="357C3D86" w:rsidR="00252AE7" w:rsidRDefault="00252AE7" w:rsidP="00C26F1F">
      <w:pPr>
        <w:pStyle w:val="a3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300€ επιχορήγηση για συμβουλευτική και τεχνική υποστήριξη</w:t>
      </w:r>
    </w:p>
    <w:p w14:paraId="51EF400E" w14:textId="77777777" w:rsidR="00252AE7" w:rsidRPr="00252AE7" w:rsidRDefault="00252AE7" w:rsidP="00C26F1F">
      <w:pPr>
        <w:jc w:val="both"/>
        <w:rPr>
          <w:rFonts w:ascii="Tahoma" w:hAnsi="Tahoma" w:cs="Tahoma"/>
        </w:rPr>
      </w:pPr>
    </w:p>
    <w:p w14:paraId="6A0BD526" w14:textId="49625829" w:rsidR="00CC6AE8" w:rsidRPr="00CC6AE8" w:rsidRDefault="00CC6AE8" w:rsidP="00C26F1F">
      <w:pPr>
        <w:pStyle w:val="a3"/>
        <w:numPr>
          <w:ilvl w:val="0"/>
          <w:numId w:val="3"/>
        </w:num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  <w:u w:val="single"/>
        </w:rPr>
        <w:t>Υποχρεώσεις προγράμματος</w:t>
      </w:r>
    </w:p>
    <w:p w14:paraId="69934EE4" w14:textId="2CC15609" w:rsidR="00862FE6" w:rsidRDefault="00862FE6" w:rsidP="00C26F1F">
      <w:pPr>
        <w:jc w:val="both"/>
        <w:rPr>
          <w:rFonts w:ascii="Tahoma" w:hAnsi="Tahoma" w:cs="Tahoma"/>
        </w:rPr>
      </w:pPr>
      <w:r w:rsidRPr="00862FE6">
        <w:rPr>
          <w:rFonts w:ascii="Tahoma" w:hAnsi="Tahoma" w:cs="Tahoma"/>
        </w:rPr>
        <w:t xml:space="preserve">Οι υποψήφιες εταιρείες δεν θα πρέπει να είναι χαρακτηρισμένες ως προβληματικές ενώ θα πρέπει να είναι πιστοληπτικά αποδεκτές. Επίσης δεν θα πρέπει να έχουν </w:t>
      </w:r>
      <w:r w:rsidRPr="00862FE6">
        <w:rPr>
          <w:rFonts w:ascii="Tahoma" w:hAnsi="Tahoma" w:cs="Tahoma"/>
        </w:rPr>
        <w:lastRenderedPageBreak/>
        <w:t>ληξιπρόθεσμες οφειλές άνω των 90 ημερών ή να έχουν εμφανίσει δυσμενή συναλλακτική συμπεριφορά προς τη δανειοδοτούσα τράπεζα ή προς την Ελληνική Αναπτυξιακή Τράπεζα.</w:t>
      </w:r>
    </w:p>
    <w:p w14:paraId="0168DEC3" w14:textId="2AA3D0F0" w:rsidR="00C92A2C" w:rsidRDefault="006042DC" w:rsidP="00C26F1F">
      <w:pPr>
        <w:jc w:val="both"/>
        <w:rPr>
          <w:rFonts w:ascii="Tahoma" w:hAnsi="Tahoma" w:cs="Tahoma"/>
        </w:rPr>
      </w:pPr>
      <w:r w:rsidRPr="00C23850">
        <w:rPr>
          <w:rFonts w:ascii="Tahoma" w:hAnsi="Tahoma" w:cs="Tahoma"/>
        </w:rPr>
        <w:t>Η πρώτη εκταμίευση του δανείου πρέπει να γίνει εντός 2 μηνών από την υπογραφή της σύμβασης</w:t>
      </w:r>
      <w:r w:rsidR="00890417">
        <w:rPr>
          <w:rFonts w:ascii="Tahoma" w:hAnsi="Tahoma" w:cs="Tahoma"/>
        </w:rPr>
        <w:t xml:space="preserve">, είτε αυτή είναι μερική είτε ολική. </w:t>
      </w:r>
      <w:r w:rsidRPr="00C23850">
        <w:rPr>
          <w:rFonts w:ascii="Tahoma" w:hAnsi="Tahoma" w:cs="Tahoma"/>
        </w:rPr>
        <w:t>Η ολική εκταμίευση του δανείου θα πρέπει να γίνει εντός 12 μηνών</w:t>
      </w:r>
      <w:r w:rsidR="00890417">
        <w:rPr>
          <w:rFonts w:ascii="Tahoma" w:hAnsi="Tahoma" w:cs="Tahoma"/>
        </w:rPr>
        <w:t xml:space="preserve"> από τη σύναψη της σύμβασης.</w:t>
      </w:r>
    </w:p>
    <w:sectPr w:rsidR="00C92A2C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5E9BF" w14:textId="77777777" w:rsidR="00FF00AD" w:rsidRDefault="00FF00AD" w:rsidP="008363ED">
      <w:pPr>
        <w:spacing w:after="0" w:line="240" w:lineRule="auto"/>
      </w:pPr>
      <w:r>
        <w:separator/>
      </w:r>
    </w:p>
  </w:endnote>
  <w:endnote w:type="continuationSeparator" w:id="0">
    <w:p w14:paraId="4520C904" w14:textId="77777777" w:rsidR="00FF00AD" w:rsidRDefault="00FF00AD" w:rsidP="00836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ahoma" w:hAnsi="Tahoma" w:cs="Tahoma"/>
        <w:sz w:val="16"/>
        <w:szCs w:val="16"/>
      </w:rPr>
      <w:id w:val="-1778864000"/>
      <w:docPartObj>
        <w:docPartGallery w:val="Page Numbers (Bottom of Page)"/>
        <w:docPartUnique/>
      </w:docPartObj>
    </w:sdtPr>
    <w:sdtContent>
      <w:sdt>
        <w:sdtPr>
          <w:rPr>
            <w:rFonts w:ascii="Tahoma" w:hAnsi="Tahoma" w:cs="Tahoma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Content>
          <w:p w14:paraId="535F4154" w14:textId="77777777" w:rsidR="00EB2DD8" w:rsidRPr="00DF6CE1" w:rsidRDefault="00EB2DD8" w:rsidP="00EB2DD8">
            <w:pPr>
              <w:pStyle w:val="a5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DF6CE1">
              <w:rPr>
                <w:rFonts w:ascii="Tahoma" w:hAnsi="Tahoma" w:cs="Tahoma"/>
                <w:sz w:val="16"/>
                <w:szCs w:val="16"/>
              </w:rPr>
              <w:t xml:space="preserve">Σελίδα </w:t>
            </w:r>
            <w:r w:rsidRPr="00DF6CE1">
              <w:rPr>
                <w:rFonts w:ascii="Tahoma" w:hAnsi="Tahoma" w:cs="Tahoma"/>
                <w:b/>
                <w:bCs/>
                <w:sz w:val="16"/>
                <w:szCs w:val="16"/>
              </w:rPr>
              <w:fldChar w:fldCharType="begin"/>
            </w:r>
            <w:r w:rsidRPr="00DF6CE1">
              <w:rPr>
                <w:rFonts w:ascii="Tahoma" w:hAnsi="Tahoma" w:cs="Tahoma"/>
                <w:b/>
                <w:bCs/>
                <w:sz w:val="16"/>
                <w:szCs w:val="16"/>
              </w:rPr>
              <w:instrText>PAGE</w:instrText>
            </w:r>
            <w:r w:rsidRPr="00DF6CE1">
              <w:rPr>
                <w:rFonts w:ascii="Tahoma" w:hAnsi="Tahoma" w:cs="Tahoma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3</w:t>
            </w:r>
            <w:r w:rsidRPr="00DF6CE1">
              <w:rPr>
                <w:rFonts w:ascii="Tahoma" w:hAnsi="Tahoma" w:cs="Tahoma"/>
                <w:b/>
                <w:bCs/>
                <w:sz w:val="16"/>
                <w:szCs w:val="16"/>
              </w:rPr>
              <w:fldChar w:fldCharType="end"/>
            </w:r>
            <w:r w:rsidRPr="00DF6CE1">
              <w:rPr>
                <w:rFonts w:ascii="Tahoma" w:hAnsi="Tahoma" w:cs="Tahoma"/>
                <w:sz w:val="16"/>
                <w:szCs w:val="16"/>
              </w:rPr>
              <w:t xml:space="preserve"> από </w:t>
            </w:r>
            <w:r w:rsidRPr="00DF6CE1">
              <w:rPr>
                <w:rFonts w:ascii="Tahoma" w:hAnsi="Tahoma" w:cs="Tahoma"/>
                <w:b/>
                <w:bCs/>
                <w:sz w:val="16"/>
                <w:szCs w:val="16"/>
              </w:rPr>
              <w:fldChar w:fldCharType="begin"/>
            </w:r>
            <w:r w:rsidRPr="00DF6CE1">
              <w:rPr>
                <w:rFonts w:ascii="Tahoma" w:hAnsi="Tahoma" w:cs="Tahoma"/>
                <w:b/>
                <w:bCs/>
                <w:sz w:val="16"/>
                <w:szCs w:val="16"/>
              </w:rPr>
              <w:instrText>NUMPAGES</w:instrText>
            </w:r>
            <w:r w:rsidRPr="00DF6CE1">
              <w:rPr>
                <w:rFonts w:ascii="Tahoma" w:hAnsi="Tahoma" w:cs="Tahoma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4</w:t>
            </w:r>
            <w:r w:rsidRPr="00DF6CE1">
              <w:rPr>
                <w:rFonts w:ascii="Tahoma" w:hAnsi="Tahoma" w:cs="Tahom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85A0484" w14:textId="77777777" w:rsidR="00EB2DD8" w:rsidRDefault="00EB2DD8" w:rsidP="00EB2DD8">
    <w:pPr>
      <w:pStyle w:val="a5"/>
    </w:pPr>
    <w:r>
      <w:rPr>
        <w:noProof/>
        <w:lang w:eastAsia="el-GR"/>
      </w:rPr>
      <w:drawing>
        <wp:anchor distT="0" distB="0" distL="0" distR="0" simplePos="0" relativeHeight="251662336" behindDoc="0" locked="0" layoutInCell="1" allowOverlap="1" wp14:anchorId="006BFCFF" wp14:editId="49D56939">
          <wp:simplePos x="0" y="0"/>
          <wp:positionH relativeFrom="column">
            <wp:posOffset>152400</wp:posOffset>
          </wp:positionH>
          <wp:positionV relativeFrom="paragraph">
            <wp:posOffset>143510</wp:posOffset>
          </wp:positionV>
          <wp:extent cx="6118860" cy="405765"/>
          <wp:effectExtent l="0" t="0" r="0" b="0"/>
          <wp:wrapTopAndBottom/>
          <wp:docPr id="6" name="Εικόνα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860" cy="4057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1713E1" w14:textId="77777777" w:rsidR="00EB2DD8" w:rsidRDefault="00EB2DD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BB5CC" w14:textId="77777777" w:rsidR="00FF00AD" w:rsidRDefault="00FF00AD" w:rsidP="008363ED">
      <w:pPr>
        <w:spacing w:after="0" w:line="240" w:lineRule="auto"/>
      </w:pPr>
      <w:r>
        <w:separator/>
      </w:r>
    </w:p>
  </w:footnote>
  <w:footnote w:type="continuationSeparator" w:id="0">
    <w:p w14:paraId="33897D72" w14:textId="77777777" w:rsidR="00FF00AD" w:rsidRDefault="00FF00AD" w:rsidP="008363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AA24B" w14:textId="77777777" w:rsidR="008363ED" w:rsidRDefault="008363ED" w:rsidP="008363ED">
    <w:pPr>
      <w:pStyle w:val="a4"/>
    </w:pPr>
    <w:r>
      <w:rPr>
        <w:noProof/>
        <w:lang w:eastAsia="el-GR"/>
      </w:rPr>
      <w:drawing>
        <wp:anchor distT="0" distB="0" distL="0" distR="0" simplePos="0" relativeHeight="251659264" behindDoc="0" locked="0" layoutInCell="1" allowOverlap="1" wp14:anchorId="4AB0C70D" wp14:editId="7AD11336">
          <wp:simplePos x="0" y="0"/>
          <wp:positionH relativeFrom="column">
            <wp:posOffset>-14605</wp:posOffset>
          </wp:positionH>
          <wp:positionV relativeFrom="paragraph">
            <wp:posOffset>6350</wp:posOffset>
          </wp:positionV>
          <wp:extent cx="1438910" cy="1046480"/>
          <wp:effectExtent l="0" t="0" r="8890" b="1270"/>
          <wp:wrapTopAndBottom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10464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l-GR"/>
      </w:rPr>
      <w:drawing>
        <wp:anchor distT="0" distB="0" distL="0" distR="0" simplePos="0" relativeHeight="251660288" behindDoc="1" locked="0" layoutInCell="1" allowOverlap="1" wp14:anchorId="41DB087C" wp14:editId="0AE15F48">
          <wp:simplePos x="0" y="0"/>
          <wp:positionH relativeFrom="column">
            <wp:posOffset>3835400</wp:posOffset>
          </wp:positionH>
          <wp:positionV relativeFrom="paragraph">
            <wp:posOffset>-612775</wp:posOffset>
          </wp:positionV>
          <wp:extent cx="3003550" cy="2585085"/>
          <wp:effectExtent l="0" t="0" r="6350" b="5715"/>
          <wp:wrapNone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3550" cy="25850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82C52A" w14:textId="77777777" w:rsidR="008363ED" w:rsidRDefault="008363E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13CB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7780F66"/>
    <w:multiLevelType w:val="hybridMultilevel"/>
    <w:tmpl w:val="E39431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93217E"/>
    <w:multiLevelType w:val="hybridMultilevel"/>
    <w:tmpl w:val="3CCA6F0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0314243">
    <w:abstractNumId w:val="1"/>
  </w:num>
  <w:num w:numId="2" w16cid:durableId="1500806223">
    <w:abstractNumId w:val="0"/>
  </w:num>
  <w:num w:numId="3" w16cid:durableId="10212789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9A9"/>
    <w:rsid w:val="00012ACC"/>
    <w:rsid w:val="00044787"/>
    <w:rsid w:val="0008511F"/>
    <w:rsid w:val="000E631A"/>
    <w:rsid w:val="00135AEB"/>
    <w:rsid w:val="001E61FA"/>
    <w:rsid w:val="0022534D"/>
    <w:rsid w:val="00252AE7"/>
    <w:rsid w:val="00270A20"/>
    <w:rsid w:val="00272226"/>
    <w:rsid w:val="0029539A"/>
    <w:rsid w:val="0035112B"/>
    <w:rsid w:val="00353BE7"/>
    <w:rsid w:val="00401508"/>
    <w:rsid w:val="00455AB2"/>
    <w:rsid w:val="005179D9"/>
    <w:rsid w:val="006042DC"/>
    <w:rsid w:val="006505F3"/>
    <w:rsid w:val="00676B06"/>
    <w:rsid w:val="006B1009"/>
    <w:rsid w:val="00775235"/>
    <w:rsid w:val="0077567F"/>
    <w:rsid w:val="00801086"/>
    <w:rsid w:val="008363ED"/>
    <w:rsid w:val="00862FE6"/>
    <w:rsid w:val="0088001D"/>
    <w:rsid w:val="00890417"/>
    <w:rsid w:val="008E6573"/>
    <w:rsid w:val="00904AFC"/>
    <w:rsid w:val="00921E59"/>
    <w:rsid w:val="0096251C"/>
    <w:rsid w:val="00980E35"/>
    <w:rsid w:val="00AC3A8C"/>
    <w:rsid w:val="00B15BF3"/>
    <w:rsid w:val="00B62DFD"/>
    <w:rsid w:val="00BB50E8"/>
    <w:rsid w:val="00C23850"/>
    <w:rsid w:val="00C26F1F"/>
    <w:rsid w:val="00C92A2C"/>
    <w:rsid w:val="00CC3BD8"/>
    <w:rsid w:val="00CC6AE8"/>
    <w:rsid w:val="00D069A9"/>
    <w:rsid w:val="00DF316F"/>
    <w:rsid w:val="00E8603A"/>
    <w:rsid w:val="00E9345F"/>
    <w:rsid w:val="00EB2DD8"/>
    <w:rsid w:val="00F02B06"/>
    <w:rsid w:val="00F6548D"/>
    <w:rsid w:val="00FE04DC"/>
    <w:rsid w:val="00FF0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F5D2A"/>
  <w15:chartTrackingRefBased/>
  <w15:docId w15:val="{775CD240-4DA7-4F70-931E-48D94F8E6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51C"/>
    <w:pPr>
      <w:ind w:left="720"/>
      <w:contextualSpacing/>
    </w:pPr>
  </w:style>
  <w:style w:type="paragraph" w:customStyle="1" w:styleId="Default">
    <w:name w:val="Default"/>
    <w:rsid w:val="00C23850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kern w:val="0"/>
      <w:sz w:val="24"/>
      <w:szCs w:val="24"/>
    </w:rPr>
  </w:style>
  <w:style w:type="paragraph" w:styleId="a4">
    <w:name w:val="header"/>
    <w:basedOn w:val="a"/>
    <w:link w:val="Char"/>
    <w:unhideWhenUsed/>
    <w:rsid w:val="008363E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rsid w:val="008363ED"/>
  </w:style>
  <w:style w:type="paragraph" w:styleId="a5">
    <w:name w:val="footer"/>
    <w:basedOn w:val="a"/>
    <w:link w:val="Char0"/>
    <w:uiPriority w:val="99"/>
    <w:unhideWhenUsed/>
    <w:rsid w:val="008363E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8363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332</Words>
  <Characters>1798</Characters>
  <Application>Microsoft Office Word</Application>
  <DocSecurity>0</DocSecurity>
  <Lines>14</Lines>
  <Paragraphs>4</Paragraphs>
  <ScaleCrop>false</ScaleCrop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 Bazdani</dc:creator>
  <cp:keywords/>
  <dc:description/>
  <cp:lastModifiedBy>Stella Bazdani</cp:lastModifiedBy>
  <cp:revision>48</cp:revision>
  <dcterms:created xsi:type="dcterms:W3CDTF">2023-03-09T12:29:00Z</dcterms:created>
  <dcterms:modified xsi:type="dcterms:W3CDTF">2023-03-09T13:46:00Z</dcterms:modified>
</cp:coreProperties>
</file>